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"/>
        <w:suppressAutoHyphens w:val="true"/>
        <w:spacing w:lineRule="auto" w:line="240" w:before="0" w:after="0"/>
        <w:jc w:val="center"/>
        <w:textAlignment w:val="baseline"/>
        <w:rPr>
          <w:rStyle w:val="Carpredefinitoparagrafo"/>
          <w:b/>
          <w:b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60"/>
        <w:gridCol w:w="6336"/>
        <w:gridCol w:w="1542"/>
      </w:tblGrid>
      <w:tr>
        <w:trPr>
          <w:trHeight w:val="1702" w:hRule="atLeast"/>
        </w:trPr>
        <w:tc>
          <w:tcPr>
            <w:tcW w:w="17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56005" cy="982980"/>
                  <wp:effectExtent l="0" t="0" r="0" b="0"/>
                  <wp:docPr id="1" name="Immagin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" t="-4" r="-4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hanging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Istituto Scolastico Comprensivo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CUPRA MARITTIMA e RIPATRANSONE (AP)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-12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Scuola dell’infanzia, primaria e secondaria 1° grado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Cossignano – Cupra Marittima – Massignano – Montefiore dell’Aso – Ripatransone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Via  Da Sole, 1  - 63065 -   RIPATRANSONE (AP)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C.F. 82005290448 – Tel. 0735/9234 e Fax 0735/99112 -  APIC804003 -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e mail: </w:t>
            </w:r>
            <w:hyperlink r:id="rId3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-  Pec: </w:t>
            </w:r>
            <w:hyperlink r:id="rId4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apic804003@pec.istruzione.it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Sito web: </w:t>
            </w:r>
            <w:hyperlink r:id="rId5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www.iccupra-ripatransone</w:t>
              </w:r>
              <w:r>
                <w:rPr>
                  <w:rStyle w:val="CollegamentoInternet"/>
                  <w:b/>
                  <w:i/>
                  <w:color w:val="0000FF"/>
                  <w:sz w:val="16"/>
                  <w:szCs w:val="16"/>
                  <w:u w:val="single"/>
                  <w:lang w:val="en-US"/>
                </w:rPr>
                <w:t>.edu.it</w:t>
              </w:r>
            </w:hyperlink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575945" cy="666115"/>
                  <wp:effectExtent l="0" t="0" r="0" b="0"/>
                  <wp:docPr id="2" name="Immagin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31" t="-111" r="-131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82625" cy="433070"/>
                  <wp:effectExtent l="0" t="0" r="0" b="0"/>
                  <wp:docPr id="3" name="Immagin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04" t="-163" r="-104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Style w:val="Carpredefinitoparagrafo"/>
          <w:b/>
          <w:b/>
        </w:rPr>
      </w:pPr>
      <w:r>
        <w:rPr/>
      </w:r>
    </w:p>
    <w:p>
      <w:pPr>
        <w:pStyle w:val="Normal"/>
        <w:rPr>
          <w:rStyle w:val="Carpredefinitoparagrafo"/>
          <w:b/>
          <w:b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3371850" cy="304800"/>
                <wp:effectExtent l="0" t="0" r="0" b="0"/>
                <wp:wrapNone/>
                <wp:docPr id="4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048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e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BBB59" strokeweight="2pt" style="position:absolute;rotation:-0;width:265.5pt;height:24pt;mso-wrap-distance-left:0pt;mso-wrap-distance-right:0pt;mso-wrap-distance-top:0pt;mso-wrap-distance-bottom:0pt;margin-top:1pt;mso-position-vertical-relative:text;margin-left:108.2pt;mso-position-horizontal:center;mso-position-horizontal-relative:text">
                <v:textbox>
                  <w:txbxContent>
                    <w:p>
                      <w:pPr>
                        <w:pStyle w:val="Normale"/>
                        <w:spacing w:before="0" w:after="16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SCUOLA PRIMARIA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e"/>
        <w:spacing w:lineRule="auto" w:line="240" w:before="0" w:after="0"/>
        <w:jc w:val="center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a.s. …………………..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Alunno/a: 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Classe: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Plesso: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w:t>PEI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Sez. 10.CERTIFICAZIONE DELLE COMPETENZE con eventuali note esplicative (D.M. 742/2017 art. 3 comma 2) 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[solo per alunni/e in uscita dalle classi quinte]</w:t>
      </w:r>
    </w:p>
    <w:p>
      <w:pPr>
        <w:pStyle w:val="Normale"/>
        <w:spacing w:lineRule="auto" w:line="240" w:before="0" w:after="0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8"/>
        <w:gridCol w:w="4950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before="0" w:after="1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SCHEDA CON INDICATORI GUIDA PER RAPPORTARE LE COMPETENZE AL PEI</w:t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 xml:space="preserve">Competenza chiave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Profilo dell'alunno/a</w:t>
            </w:r>
          </w:p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alfabetica funzionale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comprendere semplici messaggi e testi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esprimere i propri bisogni</w:t>
            </w:r>
          </w:p>
          <w:p>
            <w:pPr>
              <w:pStyle w:val="Paragrafoelenco"/>
              <w:numPr>
                <w:ilvl w:val="0"/>
                <w:numId w:val="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raccontare le proprie esperienze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esprimere le proprie idee</w:t>
            </w:r>
          </w:p>
          <w:p>
            <w:pPr>
              <w:pStyle w:val="Paragrafoelenco"/>
              <w:numPr>
                <w:ilvl w:val="0"/>
                <w:numId w:val="2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comunicare efficacemente usando canali e codici comunicativi aumentativi e/o alternativi</w:t>
            </w:r>
          </w:p>
          <w:p>
            <w:pPr>
              <w:pStyle w:val="Paragrafoelenco"/>
              <w:numPr>
                <w:ilvl w:val="0"/>
                <w:numId w:val="1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produrre messaggi legati al proprio vissuto</w:t>
            </w:r>
          </w:p>
          <w:p>
            <w:pPr>
              <w:pStyle w:val="Paragrafoelenco"/>
              <w:spacing w:lineRule="auto" w:line="240" w:before="0" w:after="0"/>
              <w:ind w:left="1080" w:hanging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multilinguistica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1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 xml:space="preserve">comprendere semplici espressioni di uso quotidiano </w:t>
            </w:r>
          </w:p>
          <w:p>
            <w:pPr>
              <w:pStyle w:val="Paragrafoelenco"/>
              <w:numPr>
                <w:ilvl w:val="0"/>
                <w:numId w:val="1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 xml:space="preserve">conoscere e utilizzare semplici termini della lingua straniera </w:t>
            </w:r>
          </w:p>
          <w:p>
            <w:pPr>
              <w:pStyle w:val="Paragrafoelenco"/>
              <w:numPr>
                <w:ilvl w:val="0"/>
                <w:numId w:val="1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interagire usando semplici formule verbali</w:t>
            </w:r>
          </w:p>
          <w:p>
            <w:pPr>
              <w:pStyle w:val="Paragrafoelenco"/>
              <w:numPr>
                <w:ilvl w:val="0"/>
                <w:numId w:val="11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 produrre in forma scritta semplici messaggi e collegare parole a immagini (e viceversa)</w:t>
            </w:r>
          </w:p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matematica e competenza in scienze, tecnologie e ingegneria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trovare soluzioni semplici a problemi reali utilizzando le sue conoscenze matematiche e scientifico-tecnologiche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usare le conoscenze matematiche e scientifico-tecnologiche in contesti comunicativi concreti per ricercare dati e informazioni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affrontare problemi e situazioni sulla base di elementi certi, utilizzando le conoscenze acquisite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 svolgere compiti semplici e applicare le conoscenze acquisite in contesti noti</w:t>
            </w:r>
          </w:p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>
                <w:iCs/>
              </w:rPr>
            </w:pPr>
            <w:r>
              <w:rPr>
                <w:iCs/>
              </w:rPr>
              <w:t>Competenza digitale</w:t>
            </w:r>
          </w:p>
          <w:p>
            <w:pPr>
              <w:pStyle w:val="Normale"/>
              <w:spacing w:before="0" w:after="16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riconoscere e saper utilizzare semplici e basilari funzionalità del PC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usare le tecnologie per ricercare dati e informazioni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usare software e/o consultare pagine/siti web</w:t>
            </w:r>
          </w:p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personale, sociale e capacità di imparare a imparare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utilizzare in situazioni semplici le conoscenze che possiede per procedere verso nuovi apprendimenti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utilizzare in situazioni semplici le conoscenze che possiede e saper ricercare/chiedere l'aiuto necessario per procedere verso nuovi apprendimenti</w:t>
            </w:r>
          </w:p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in materia di cittadinanza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aver acquisito maggior consapevolezza delle proprie potenzialità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impegnarsi a portare a termine il lavoro iniziato da solo o insieme ad altri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conoscere e rispettare le regole condivise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saper rispondere ai propri bisogni avendo cura di sé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avere cura del benessere degli altri e dell'ambiente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collaborare con gli altri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 xml:space="preserve">riconoscere le differenze tra le persone e mostrare interesse alla relazione con loro </w:t>
            </w:r>
          </w:p>
          <w:p>
            <w:pPr>
              <w:pStyle w:val="Paragrafoelenco"/>
              <w:numPr>
                <w:ilvl w:val="0"/>
                <w:numId w:val="6"/>
              </w:numPr>
              <w:tabs>
                <w:tab w:val="left" w:pos="1440" w:leader="none"/>
              </w:tabs>
              <w:spacing w:lineRule="auto" w:line="240" w:before="0" w:after="0"/>
              <w:ind w:left="1440" w:hanging="360"/>
              <w:rPr/>
            </w:pPr>
            <w:r>
              <w:rPr/>
              <w:t>accogliere e rispettare le differenze tra le persone</w:t>
            </w:r>
          </w:p>
          <w:p>
            <w:pPr>
              <w:pStyle w:val="Paragrafoelenco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imprenditoriale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7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partecipare alle iniziative proposte</w:t>
            </w:r>
          </w:p>
          <w:p>
            <w:pPr>
              <w:pStyle w:val="Paragrafoelenco"/>
              <w:numPr>
                <w:ilvl w:val="0"/>
                <w:numId w:val="7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realizzare semplici progetti</w:t>
            </w:r>
          </w:p>
          <w:p>
            <w:pPr>
              <w:pStyle w:val="Paragrafoelenco"/>
              <w:numPr>
                <w:ilvl w:val="0"/>
                <w:numId w:val="7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 chiedere aiuto quando si trova in difficoltà</w:t>
            </w:r>
          </w:p>
          <w:p>
            <w:pPr>
              <w:pStyle w:val="Paragrafoelenco"/>
              <w:numPr>
                <w:ilvl w:val="0"/>
                <w:numId w:val="7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assumersi piccole responsabilità</w:t>
            </w:r>
          </w:p>
          <w:p>
            <w:pPr>
              <w:pStyle w:val="Paragrafoelenco"/>
              <w:numPr>
                <w:ilvl w:val="0"/>
                <w:numId w:val="7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essere disponibile ad aiutare gli altri</w:t>
            </w:r>
          </w:p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</w:r>
          </w:p>
        </w:tc>
      </w:tr>
      <w:tr>
        <w:trPr/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uppressAutoHyphens w:val="true"/>
              <w:spacing w:lineRule="auto" w:line="256" w:before="0" w:after="160"/>
              <w:rPr/>
            </w:pPr>
            <w:r>
              <w:rPr/>
              <w:t>Competenza in materia di consapevolezza ed espressione culturali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rPr/>
            </w:pPr>
            <w:r>
              <w:rPr/>
              <w:t>L'alunno/a, in relazione al proprio percorso formativo, ha dimostrato di:</w:t>
            </w:r>
          </w:p>
          <w:p>
            <w:pPr>
              <w:pStyle w:val="Paragrafoelenco"/>
              <w:numPr>
                <w:ilvl w:val="0"/>
                <w:numId w:val="8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orientarsi nello spazio vissuto e nel tempo</w:t>
            </w:r>
          </w:p>
          <w:p>
            <w:pPr>
              <w:pStyle w:val="Paragrafoelenco"/>
              <w:numPr>
                <w:ilvl w:val="0"/>
                <w:numId w:val="9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osservare intenzionalmente, descrivere ambienti, fenomeni e fatti legati al proprio vissuto</w:t>
            </w:r>
          </w:p>
          <w:p>
            <w:pPr>
              <w:pStyle w:val="Paragrafoelenco"/>
              <w:numPr>
                <w:ilvl w:val="0"/>
                <w:numId w:val="9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esprimersi in ambiti motori, artistici e musicali usando linguaggi alternativi per comunicare e/o entrare in relazione</w:t>
            </w:r>
          </w:p>
          <w:p>
            <w:pPr>
              <w:pStyle w:val="Paragrafoelenco"/>
              <w:numPr>
                <w:ilvl w:val="0"/>
                <w:numId w:val="12"/>
              </w:numPr>
              <w:tabs>
                <w:tab w:val="left" w:pos="1800" w:leader="none"/>
              </w:tabs>
              <w:spacing w:lineRule="auto" w:line="240" w:before="0" w:after="0"/>
              <w:ind w:left="1800" w:hanging="360"/>
              <w:rPr/>
            </w:pPr>
            <w:r>
              <w:rPr/>
              <w:t>sapersi esprimere negli ambiti motori, artistici e musicali in relazione alle proprie potenzialità e punti di forza</w:t>
            </w:r>
          </w:p>
          <w:p>
            <w:pPr>
              <w:pStyle w:val="Normal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e"/>
        <w:rPr/>
      </w:pPr>
      <w:r>
        <w:rPr/>
      </w:r>
    </w:p>
    <w:p>
      <w:pPr>
        <w:pStyle w:val="Normale"/>
        <w:rPr/>
      </w:pPr>
      <w:r>
        <w:rPr/>
      </w:r>
    </w:p>
    <w:p>
      <w:pPr>
        <w:pStyle w:val="Normale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  <w:t xml:space="preserve">Firma del team docente 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3212"/>
        <w:gridCol w:w="3214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  <w:t xml:space="preserve">Nome e Cognome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  <w:t>Disciplina/e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  <w:t xml:space="preserve">Firma 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e"/>
        <w:rPr>
          <w:rFonts w:ascii="Calibri" w:hAnsi="Calibri"/>
          <w:color w:val="000000"/>
        </w:rPr>
      </w:pPr>
      <w:r>
        <w:rPr>
          <w:color w:val="000000"/>
        </w:rPr>
      </w:r>
    </w:p>
    <w:p>
      <w:pPr>
        <w:pStyle w:val="Normale"/>
        <w:rPr>
          <w:rFonts w:ascii="Calibri" w:hAnsi="Calibri"/>
          <w:color w:val="000000"/>
        </w:rPr>
      </w:pPr>
      <w:r>
        <w:rPr>
          <w:color w:val="000000"/>
        </w:rPr>
        <w:t>Luogo, data</w:t>
      </w:r>
    </w:p>
    <w:p>
      <w:pPr>
        <w:pStyle w:val="Normale"/>
        <w:rPr/>
      </w:pPr>
      <w:r>
        <w:rPr>
          <w:rStyle w:val="Carpredefinitoparagrafo"/>
          <w:color w:val="000000"/>
        </w:rPr>
        <w:t>___________________________________</w:t>
      </w:r>
    </w:p>
    <w:p>
      <w:pPr>
        <w:pStyle w:val="Normale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/>
          <w:sz w:val="20"/>
          <w:szCs w:val="20"/>
        </w:rPr>
      </w:r>
    </w:p>
    <w:p>
      <w:pPr>
        <w:pStyle w:val="Normale"/>
        <w:rPr/>
      </w:pPr>
      <w:r>
        <w:rPr/>
      </w:r>
    </w:p>
    <w:p>
      <w:pPr>
        <w:pStyle w:val="Normale"/>
        <w:spacing w:lineRule="auto" w:line="240" w:before="0" w:after="0"/>
        <w:rPr/>
      </w:pPr>
      <w:r>
        <w:rPr/>
      </w:r>
    </w:p>
    <w:p>
      <w:pPr>
        <w:pStyle w:val="Normale"/>
        <w:suppressAutoHyphens w:val="true"/>
        <w:spacing w:lineRule="auto" w:line="256" w:before="0" w:after="160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eastAsia="Calibri" w:cs="Tahoma"/>
      <w:sz w:val="16"/>
      <w:szCs w:val="16"/>
      <w:lang w:eastAsia="it-IT"/>
    </w:rPr>
  </w:style>
  <w:style w:type="character" w:styleId="WWCharLFO2LVL1">
    <w:name w:val="WW_CharLFO2LVL1"/>
    <w:qFormat/>
    <w:rPr>
      <w:rFonts w:ascii="Calibri" w:hAnsi="Calibri" w:eastAsia="Calibri" w:cs="Calibri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Courier New" w:hAnsi="Courier New"/>
      <w:sz w:val="40"/>
      <w:szCs w:val="40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Courier New" w:hAnsi="Courier New"/>
      <w:sz w:val="40"/>
      <w:szCs w:val="40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Courier New" w:hAnsi="Courier New"/>
      <w:sz w:val="40"/>
      <w:szCs w:val="40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Courier New" w:hAnsi="Courier New"/>
      <w:sz w:val="40"/>
      <w:szCs w:val="40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Courier New" w:hAnsi="Courier New"/>
      <w:sz w:val="40"/>
      <w:szCs w:val="40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Courier New" w:hAnsi="Courier New"/>
      <w:sz w:val="40"/>
      <w:szCs w:val="40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Courier New" w:hAnsi="Courier New"/>
      <w:sz w:val="40"/>
      <w:szCs w:val="40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Courier New" w:hAnsi="Courier New"/>
      <w:sz w:val="40"/>
      <w:szCs w:val="40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rFonts w:ascii="Courier New" w:hAnsi="Courier New"/>
      <w:sz w:val="40"/>
      <w:szCs w:val="40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2LVL1">
    <w:name w:val="WW_CharLFO12LVL1"/>
    <w:qFormat/>
    <w:rPr>
      <w:rFonts w:ascii="Courier New" w:hAnsi="Courier New"/>
      <w:sz w:val="40"/>
      <w:szCs w:val="40"/>
    </w:rPr>
  </w:style>
  <w:style w:type="character" w:styleId="WWCharLFO12LVL2">
    <w:name w:val="WW_CharLFO12LVL2"/>
    <w:qFormat/>
    <w:rPr>
      <w:rFonts w:ascii="Courier New" w:hAnsi="Courier New" w:cs="Courier New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Symbol" w:hAnsi="Symbol"/>
    </w:rPr>
  </w:style>
  <w:style w:type="character" w:styleId="WWCharLFO12LVL5">
    <w:name w:val="WW_CharLFO12LVL5"/>
    <w:qFormat/>
    <w:rPr>
      <w:rFonts w:ascii="Courier New" w:hAnsi="Courier New" w:cs="Courier New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Symbol" w:hAnsi="Symbol"/>
    </w:rPr>
  </w:style>
  <w:style w:type="character" w:styleId="WWCharLFO12LVL8">
    <w:name w:val="WW_CharLFO12LVL8"/>
    <w:qFormat/>
    <w:rPr>
      <w:rFonts w:ascii="Courier New" w:hAnsi="Courier New" w:cs="Courier New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Symbol" w:hAnsi="Symbol"/>
      <w:sz w:val="40"/>
      <w:szCs w:val="40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Wingdings" w:hAnsi="Wingdings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1">
    <w:name w:val="WW_CharLFO15LVL1"/>
    <w:qFormat/>
    <w:rPr>
      <w:rFonts w:ascii="Symbol" w:hAnsi="Symbol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WWCharLFO16LVL1">
    <w:name w:val="WW_CharLFO16LVL1"/>
    <w:qFormat/>
    <w:rPr>
      <w:rFonts w:ascii="Symbol" w:hAnsi="Symbol"/>
      <w:sz w:val="40"/>
      <w:szCs w:val="40"/>
    </w:rPr>
  </w:style>
  <w:style w:type="character" w:styleId="WWCharLFO16LVL2">
    <w:name w:val="WW_CharLFO16LVL2"/>
    <w:qFormat/>
    <w:rPr>
      <w:rFonts w:ascii="Courier New" w:hAnsi="Courier New" w:cs="Courier New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Symbol" w:hAnsi="Symbol"/>
      <w:sz w:val="40"/>
      <w:szCs w:val="40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Symbol" w:hAnsi="Symbol"/>
      <w:sz w:val="40"/>
      <w:szCs w:val="40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WWCharLFO21LVL1">
    <w:name w:val="WW_CharLFO21LVL1"/>
    <w:qFormat/>
    <w:rPr>
      <w:rFonts w:ascii="Wingdings" w:hAnsi="Wingdings"/>
      <w:sz w:val="40"/>
      <w:szCs w:val="40"/>
    </w:rPr>
  </w:style>
  <w:style w:type="character" w:styleId="WWCharLFO21LVL2">
    <w:name w:val="WW_CharLFO21LVL2"/>
    <w:qFormat/>
    <w:rPr>
      <w:rFonts w:ascii="Courier New" w:hAnsi="Courier New" w:cs="Courier New"/>
    </w:rPr>
  </w:style>
  <w:style w:type="character" w:styleId="WWCharLFO21LVL3">
    <w:name w:val="WW_CharLFO21LVL3"/>
    <w:qFormat/>
    <w:rPr>
      <w:rFonts w:ascii="Wingdings" w:hAnsi="Wingdings"/>
    </w:rPr>
  </w:style>
  <w:style w:type="character" w:styleId="WWCharLFO21LVL4">
    <w:name w:val="WW_CharLFO21LVL4"/>
    <w:qFormat/>
    <w:rPr>
      <w:rFonts w:ascii="Symbol" w:hAnsi="Symbol"/>
    </w:rPr>
  </w:style>
  <w:style w:type="character" w:styleId="WWCharLFO21LVL5">
    <w:name w:val="WW_CharLFO21LVL5"/>
    <w:qFormat/>
    <w:rPr>
      <w:rFonts w:ascii="Courier New" w:hAnsi="Courier New" w:cs="Courier New"/>
    </w:rPr>
  </w:style>
  <w:style w:type="character" w:styleId="WWCharLFO21LVL6">
    <w:name w:val="WW_CharLFO21LVL6"/>
    <w:qFormat/>
    <w:rPr>
      <w:rFonts w:ascii="Wingdings" w:hAnsi="Wingdings"/>
    </w:rPr>
  </w:style>
  <w:style w:type="character" w:styleId="WWCharLFO21LVL7">
    <w:name w:val="WW_CharLFO21LVL7"/>
    <w:qFormat/>
    <w:rPr>
      <w:rFonts w:ascii="Symbol" w:hAnsi="Symbol"/>
    </w:rPr>
  </w:style>
  <w:style w:type="character" w:styleId="WWCharLFO21LVL8">
    <w:name w:val="WW_CharLFO21LVL8"/>
    <w:qFormat/>
    <w:rPr>
      <w:rFonts w:ascii="Courier New" w:hAnsi="Courier New" w:cs="Courier New"/>
    </w:rPr>
  </w:style>
  <w:style w:type="character" w:styleId="WWCharLFO21LVL9">
    <w:name w:val="WW_CharLFO21LVL9"/>
    <w:qFormat/>
    <w:rPr>
      <w:rFonts w:ascii="Wingdings" w:hAnsi="Wingdings"/>
    </w:rPr>
  </w:style>
  <w:style w:type="character" w:styleId="WWCharLFO22LVL1">
    <w:name w:val="WW_CharLFO22LVL1"/>
    <w:qFormat/>
    <w:rPr>
      <w:rFonts w:ascii="Wingdings" w:hAnsi="Wingdings"/>
    </w:rPr>
  </w:style>
  <w:style w:type="character" w:styleId="WWCharLFO22LVL2">
    <w:name w:val="WW_CharLFO22LVL2"/>
    <w:qFormat/>
    <w:rPr>
      <w:rFonts w:ascii="Courier New" w:hAnsi="Courier New" w:cs="Courier New"/>
    </w:rPr>
  </w:style>
  <w:style w:type="character" w:styleId="WWCharLFO22LVL3">
    <w:name w:val="WW_CharLFO22LVL3"/>
    <w:qFormat/>
    <w:rPr>
      <w:rFonts w:ascii="Wingdings" w:hAnsi="Wingdings"/>
    </w:rPr>
  </w:style>
  <w:style w:type="character" w:styleId="WWCharLFO22LVL4">
    <w:name w:val="WW_CharLFO22LVL4"/>
    <w:qFormat/>
    <w:rPr>
      <w:rFonts w:ascii="Symbol" w:hAnsi="Symbol"/>
    </w:rPr>
  </w:style>
  <w:style w:type="character" w:styleId="WWCharLFO22LVL5">
    <w:name w:val="WW_CharLFO22LVL5"/>
    <w:qFormat/>
    <w:rPr>
      <w:rFonts w:ascii="Courier New" w:hAnsi="Courier New" w:cs="Courier New"/>
    </w:rPr>
  </w:style>
  <w:style w:type="character" w:styleId="WWCharLFO22LVL6">
    <w:name w:val="WW_CharLFO22LVL6"/>
    <w:qFormat/>
    <w:rPr>
      <w:rFonts w:ascii="Wingdings" w:hAnsi="Wingdings"/>
    </w:rPr>
  </w:style>
  <w:style w:type="character" w:styleId="WWCharLFO22LVL7">
    <w:name w:val="WW_CharLFO22LVL7"/>
    <w:qFormat/>
    <w:rPr>
      <w:rFonts w:ascii="Symbol" w:hAnsi="Symbol"/>
    </w:rPr>
  </w:style>
  <w:style w:type="character" w:styleId="WWCharLFO22LVL8">
    <w:name w:val="WW_CharLFO22LVL8"/>
    <w:qFormat/>
    <w:rPr>
      <w:rFonts w:ascii="Courier New" w:hAnsi="Courier New" w:cs="Courier New"/>
    </w:rPr>
  </w:style>
  <w:style w:type="character" w:styleId="WWCharLFO22LVL9">
    <w:name w:val="WW_CharLFO22LVL9"/>
    <w:qFormat/>
    <w:rPr>
      <w:rFonts w:ascii="Wingdings" w:hAnsi="Wingdings"/>
    </w:rPr>
  </w:style>
  <w:style w:type="character" w:styleId="WWCharLFO23LVL1">
    <w:name w:val="WW_CharLFO23LVL1"/>
    <w:qFormat/>
    <w:rPr>
      <w:rFonts w:ascii="Symbol" w:hAnsi="Symbol"/>
    </w:rPr>
  </w:style>
  <w:style w:type="character" w:styleId="WWCharLFO23LVL2">
    <w:name w:val="WW_CharLFO23LVL2"/>
    <w:qFormat/>
    <w:rPr>
      <w:rFonts w:ascii="Courier New" w:hAnsi="Courier New" w:cs="Courier New"/>
    </w:rPr>
  </w:style>
  <w:style w:type="character" w:styleId="WWCharLFO23LVL3">
    <w:name w:val="WW_CharLFO23LVL3"/>
    <w:qFormat/>
    <w:rPr>
      <w:rFonts w:ascii="Wingdings" w:hAnsi="Wingdings"/>
    </w:rPr>
  </w:style>
  <w:style w:type="character" w:styleId="WWCharLFO23LVL4">
    <w:name w:val="WW_CharLFO23LVL4"/>
    <w:qFormat/>
    <w:rPr>
      <w:rFonts w:ascii="Symbol" w:hAnsi="Symbol"/>
    </w:rPr>
  </w:style>
  <w:style w:type="character" w:styleId="WWCharLFO23LVL5">
    <w:name w:val="WW_CharLFO23LVL5"/>
    <w:qFormat/>
    <w:rPr>
      <w:rFonts w:ascii="Courier New" w:hAnsi="Courier New" w:cs="Courier New"/>
    </w:rPr>
  </w:style>
  <w:style w:type="character" w:styleId="WWCharLFO23LVL6">
    <w:name w:val="WW_CharLFO23LVL6"/>
    <w:qFormat/>
    <w:rPr>
      <w:rFonts w:ascii="Wingdings" w:hAnsi="Wingdings"/>
    </w:rPr>
  </w:style>
  <w:style w:type="character" w:styleId="WWCharLFO23LVL7">
    <w:name w:val="WW_CharLFO23LVL7"/>
    <w:qFormat/>
    <w:rPr>
      <w:rFonts w:ascii="Symbol" w:hAnsi="Symbol"/>
    </w:rPr>
  </w:style>
  <w:style w:type="character" w:styleId="WWCharLFO23LVL8">
    <w:name w:val="WW_CharLFO23LVL8"/>
    <w:qFormat/>
    <w:rPr>
      <w:rFonts w:ascii="Courier New" w:hAnsi="Courier New" w:cs="Courier New"/>
    </w:rPr>
  </w:style>
  <w:style w:type="character" w:styleId="WWCharLFO23LVL9">
    <w:name w:val="WW_CharLFO23LVL9"/>
    <w:qFormat/>
    <w:rPr>
      <w:rFonts w:ascii="Wingdings" w:hAnsi="Wingdings"/>
    </w:rPr>
  </w:style>
  <w:style w:type="character" w:styleId="WWCharLFO24LVL1">
    <w:name w:val="WW_CharLFO24LVL1"/>
    <w:qFormat/>
    <w:rPr>
      <w:rFonts w:ascii="Symbol" w:hAnsi="Symbol"/>
    </w:rPr>
  </w:style>
  <w:style w:type="character" w:styleId="WWCharLFO24LVL2">
    <w:name w:val="WW_CharLFO24LVL2"/>
    <w:qFormat/>
    <w:rPr>
      <w:rFonts w:ascii="Courier New" w:hAnsi="Courier New" w:cs="Courier New"/>
    </w:rPr>
  </w:style>
  <w:style w:type="character" w:styleId="WWCharLFO24LVL3">
    <w:name w:val="WW_CharLFO24LVL3"/>
    <w:qFormat/>
    <w:rPr>
      <w:rFonts w:ascii="Wingdings" w:hAnsi="Wingdings"/>
    </w:rPr>
  </w:style>
  <w:style w:type="character" w:styleId="WWCharLFO24LVL4">
    <w:name w:val="WW_CharLFO24LVL4"/>
    <w:qFormat/>
    <w:rPr>
      <w:rFonts w:ascii="Symbol" w:hAnsi="Symbol"/>
    </w:rPr>
  </w:style>
  <w:style w:type="character" w:styleId="WWCharLFO24LVL5">
    <w:name w:val="WW_CharLFO24LVL5"/>
    <w:qFormat/>
    <w:rPr>
      <w:rFonts w:ascii="Courier New" w:hAnsi="Courier New" w:cs="Courier New"/>
    </w:rPr>
  </w:style>
  <w:style w:type="character" w:styleId="WWCharLFO24LVL6">
    <w:name w:val="WW_CharLFO24LVL6"/>
    <w:qFormat/>
    <w:rPr>
      <w:rFonts w:ascii="Wingdings" w:hAnsi="Wingdings"/>
    </w:rPr>
  </w:style>
  <w:style w:type="character" w:styleId="WWCharLFO24LVL7">
    <w:name w:val="WW_CharLFO24LVL7"/>
    <w:qFormat/>
    <w:rPr>
      <w:rFonts w:ascii="Symbol" w:hAnsi="Symbol"/>
    </w:rPr>
  </w:style>
  <w:style w:type="character" w:styleId="WWCharLFO24LVL8">
    <w:name w:val="WW_CharLFO24LVL8"/>
    <w:qFormat/>
    <w:rPr>
      <w:rFonts w:ascii="Courier New" w:hAnsi="Courier New" w:cs="Courier New"/>
    </w:rPr>
  </w:style>
  <w:style w:type="character" w:styleId="WWCharLFO24LVL9">
    <w:name w:val="WW_CharLFO24LVL9"/>
    <w:qFormat/>
    <w:rPr>
      <w:rFonts w:ascii="Wingdings" w:hAnsi="Wingdings"/>
    </w:rPr>
  </w:style>
  <w:style w:type="character" w:styleId="WWCharLFO25LVL1">
    <w:name w:val="WW_CharLFO25LVL1"/>
    <w:qFormat/>
    <w:rPr>
      <w:rFonts w:ascii="Symbol" w:hAnsi="Symbol"/>
    </w:rPr>
  </w:style>
  <w:style w:type="character" w:styleId="WWCharLFO25LVL2">
    <w:name w:val="WW_CharLFO25LVL2"/>
    <w:qFormat/>
    <w:rPr>
      <w:rFonts w:ascii="Courier New" w:hAnsi="Courier New" w:cs="Courier New"/>
    </w:rPr>
  </w:style>
  <w:style w:type="character" w:styleId="WWCharLFO25LVL3">
    <w:name w:val="WW_CharLFO25LVL3"/>
    <w:qFormat/>
    <w:rPr>
      <w:rFonts w:ascii="Wingdings" w:hAnsi="Wingdings"/>
    </w:rPr>
  </w:style>
  <w:style w:type="character" w:styleId="WWCharLFO25LVL4">
    <w:name w:val="WW_CharLFO25LVL4"/>
    <w:qFormat/>
    <w:rPr>
      <w:rFonts w:ascii="Symbol" w:hAnsi="Symbol"/>
    </w:rPr>
  </w:style>
  <w:style w:type="character" w:styleId="WWCharLFO25LVL5">
    <w:name w:val="WW_CharLFO25LVL5"/>
    <w:qFormat/>
    <w:rPr>
      <w:rFonts w:ascii="Courier New" w:hAnsi="Courier New" w:cs="Courier New"/>
    </w:rPr>
  </w:style>
  <w:style w:type="character" w:styleId="WWCharLFO25LVL6">
    <w:name w:val="WW_CharLFO25LVL6"/>
    <w:qFormat/>
    <w:rPr>
      <w:rFonts w:ascii="Wingdings" w:hAnsi="Wingdings"/>
    </w:rPr>
  </w:style>
  <w:style w:type="character" w:styleId="WWCharLFO25LVL7">
    <w:name w:val="WW_CharLFO25LVL7"/>
    <w:qFormat/>
    <w:rPr>
      <w:rFonts w:ascii="Symbol" w:hAnsi="Symbol"/>
    </w:rPr>
  </w:style>
  <w:style w:type="character" w:styleId="WWCharLFO25LVL8">
    <w:name w:val="WW_CharLFO25LVL8"/>
    <w:qFormat/>
    <w:rPr>
      <w:rFonts w:ascii="Courier New" w:hAnsi="Courier New" w:cs="Courier New"/>
    </w:rPr>
  </w:style>
  <w:style w:type="character" w:styleId="WWCharLFO25LVL9">
    <w:name w:val="WW_CharLFO25LVL9"/>
    <w:qFormat/>
    <w:rPr>
      <w:rFonts w:ascii="Wingdings" w:hAnsi="Wingdings"/>
    </w:rPr>
  </w:style>
  <w:style w:type="character" w:styleId="WWCharLFO26LVL1">
    <w:name w:val="WW_CharLFO26LVL1"/>
    <w:qFormat/>
    <w:rPr>
      <w:rFonts w:ascii="Symbol" w:hAnsi="Symbol"/>
    </w:rPr>
  </w:style>
  <w:style w:type="character" w:styleId="WWCharLFO26LVL2">
    <w:name w:val="WW_CharLFO26LVL2"/>
    <w:qFormat/>
    <w:rPr>
      <w:rFonts w:ascii="Courier New" w:hAnsi="Courier New" w:cs="Courier New"/>
    </w:rPr>
  </w:style>
  <w:style w:type="character" w:styleId="WWCharLFO26LVL3">
    <w:name w:val="WW_CharLFO26LVL3"/>
    <w:qFormat/>
    <w:rPr>
      <w:rFonts w:ascii="Wingdings" w:hAnsi="Wingdings"/>
    </w:rPr>
  </w:style>
  <w:style w:type="character" w:styleId="WWCharLFO26LVL4">
    <w:name w:val="WW_CharLFO26LVL4"/>
    <w:qFormat/>
    <w:rPr>
      <w:rFonts w:ascii="Symbol" w:hAnsi="Symbol"/>
    </w:rPr>
  </w:style>
  <w:style w:type="character" w:styleId="WWCharLFO26LVL5">
    <w:name w:val="WW_CharLFO26LVL5"/>
    <w:qFormat/>
    <w:rPr>
      <w:rFonts w:ascii="Courier New" w:hAnsi="Courier New" w:cs="Courier New"/>
    </w:rPr>
  </w:style>
  <w:style w:type="character" w:styleId="WWCharLFO26LVL6">
    <w:name w:val="WW_CharLFO26LVL6"/>
    <w:qFormat/>
    <w:rPr>
      <w:rFonts w:ascii="Wingdings" w:hAnsi="Wingdings"/>
    </w:rPr>
  </w:style>
  <w:style w:type="character" w:styleId="WWCharLFO26LVL7">
    <w:name w:val="WW_CharLFO26LVL7"/>
    <w:qFormat/>
    <w:rPr>
      <w:rFonts w:ascii="Symbol" w:hAnsi="Symbol"/>
    </w:rPr>
  </w:style>
  <w:style w:type="character" w:styleId="WWCharLFO26LVL8">
    <w:name w:val="WW_CharLFO26LVL8"/>
    <w:qFormat/>
    <w:rPr>
      <w:rFonts w:ascii="Courier New" w:hAnsi="Courier New" w:cs="Courier New"/>
    </w:rPr>
  </w:style>
  <w:style w:type="character" w:styleId="WWCharLFO26LVL9">
    <w:name w:val="WW_CharLFO26LVL9"/>
    <w:qFormat/>
    <w:rPr>
      <w:rFonts w:ascii="Wingdings" w:hAnsi="Wingdings"/>
    </w:rPr>
  </w:style>
  <w:style w:type="character" w:styleId="WWCharLFO27LVL1">
    <w:name w:val="WW_CharLFO27LVL1"/>
    <w:qFormat/>
    <w:rPr>
      <w:rFonts w:ascii="Symbol" w:hAnsi="Symbol"/>
    </w:rPr>
  </w:style>
  <w:style w:type="character" w:styleId="WWCharLFO27LVL2">
    <w:name w:val="WW_CharLFO27LVL2"/>
    <w:qFormat/>
    <w:rPr>
      <w:rFonts w:ascii="Courier New" w:hAnsi="Courier New" w:cs="Courier New"/>
    </w:rPr>
  </w:style>
  <w:style w:type="character" w:styleId="WWCharLFO27LVL3">
    <w:name w:val="WW_CharLFO27LVL3"/>
    <w:qFormat/>
    <w:rPr>
      <w:rFonts w:ascii="Wingdings" w:hAnsi="Wingdings"/>
    </w:rPr>
  </w:style>
  <w:style w:type="character" w:styleId="WWCharLFO27LVL4">
    <w:name w:val="WW_CharLFO27LVL4"/>
    <w:qFormat/>
    <w:rPr>
      <w:rFonts w:ascii="Symbol" w:hAnsi="Symbol"/>
    </w:rPr>
  </w:style>
  <w:style w:type="character" w:styleId="WWCharLFO27LVL5">
    <w:name w:val="WW_CharLFO27LVL5"/>
    <w:qFormat/>
    <w:rPr>
      <w:rFonts w:ascii="Courier New" w:hAnsi="Courier New" w:cs="Courier New"/>
    </w:rPr>
  </w:style>
  <w:style w:type="character" w:styleId="WWCharLFO27LVL6">
    <w:name w:val="WW_CharLFO27LVL6"/>
    <w:qFormat/>
    <w:rPr>
      <w:rFonts w:ascii="Wingdings" w:hAnsi="Wingdings"/>
    </w:rPr>
  </w:style>
  <w:style w:type="character" w:styleId="WWCharLFO27LVL7">
    <w:name w:val="WW_CharLFO27LVL7"/>
    <w:qFormat/>
    <w:rPr>
      <w:rFonts w:ascii="Symbol" w:hAnsi="Symbol"/>
    </w:rPr>
  </w:style>
  <w:style w:type="character" w:styleId="WWCharLFO27LVL8">
    <w:name w:val="WW_CharLFO27LVL8"/>
    <w:qFormat/>
    <w:rPr>
      <w:rFonts w:ascii="Courier New" w:hAnsi="Courier New" w:cs="Courier New"/>
    </w:rPr>
  </w:style>
  <w:style w:type="character" w:styleId="WWCharLFO27LVL9">
    <w:name w:val="WW_CharLFO27LVL9"/>
    <w:qFormat/>
    <w:rPr>
      <w:rFonts w:ascii="Wingdings" w:hAnsi="Wingdings"/>
    </w:rPr>
  </w:style>
  <w:style w:type="character" w:styleId="WWCharLFO28LVL1">
    <w:name w:val="WW_CharLFO28LVL1"/>
    <w:qFormat/>
    <w:rPr>
      <w:rFonts w:ascii="Symbol" w:hAnsi="Symbol"/>
    </w:rPr>
  </w:style>
  <w:style w:type="character" w:styleId="WWCharLFO28LVL2">
    <w:name w:val="WW_CharLFO28LVL2"/>
    <w:qFormat/>
    <w:rPr>
      <w:rFonts w:ascii="Courier New" w:hAnsi="Courier New" w:cs="Courier New"/>
    </w:rPr>
  </w:style>
  <w:style w:type="character" w:styleId="WWCharLFO28LVL3">
    <w:name w:val="WW_CharLFO28LVL3"/>
    <w:qFormat/>
    <w:rPr>
      <w:rFonts w:ascii="Wingdings" w:hAnsi="Wingdings"/>
    </w:rPr>
  </w:style>
  <w:style w:type="character" w:styleId="WWCharLFO28LVL4">
    <w:name w:val="WW_CharLFO28LVL4"/>
    <w:qFormat/>
    <w:rPr>
      <w:rFonts w:ascii="Symbol" w:hAnsi="Symbol"/>
    </w:rPr>
  </w:style>
  <w:style w:type="character" w:styleId="WWCharLFO28LVL5">
    <w:name w:val="WW_CharLFO28LVL5"/>
    <w:qFormat/>
    <w:rPr>
      <w:rFonts w:ascii="Courier New" w:hAnsi="Courier New" w:cs="Courier New"/>
    </w:rPr>
  </w:style>
  <w:style w:type="character" w:styleId="WWCharLFO28LVL6">
    <w:name w:val="WW_CharLFO28LVL6"/>
    <w:qFormat/>
    <w:rPr>
      <w:rFonts w:ascii="Wingdings" w:hAnsi="Wingdings"/>
    </w:rPr>
  </w:style>
  <w:style w:type="character" w:styleId="WWCharLFO28LVL7">
    <w:name w:val="WW_CharLFO28LVL7"/>
    <w:qFormat/>
    <w:rPr>
      <w:rFonts w:ascii="Symbol" w:hAnsi="Symbol"/>
    </w:rPr>
  </w:style>
  <w:style w:type="character" w:styleId="WWCharLFO28LVL8">
    <w:name w:val="WW_CharLFO28LVL8"/>
    <w:qFormat/>
    <w:rPr>
      <w:rFonts w:ascii="Courier New" w:hAnsi="Courier New" w:cs="Courier New"/>
    </w:rPr>
  </w:style>
  <w:style w:type="character" w:styleId="WWCharLFO28LVL9">
    <w:name w:val="WW_CharLFO28LVL9"/>
    <w:qFormat/>
    <w:rPr>
      <w:rFonts w:ascii="Wingdings" w:hAnsi="Wingdings"/>
    </w:rPr>
  </w:style>
  <w:style w:type="character" w:styleId="WWCharLFO29LVL1">
    <w:name w:val="WW_CharLFO29LVL1"/>
    <w:qFormat/>
    <w:rPr>
      <w:rFonts w:ascii="Symbol" w:hAnsi="Symbol"/>
    </w:rPr>
  </w:style>
  <w:style w:type="character" w:styleId="WWCharLFO29LVL2">
    <w:name w:val="WW_CharLFO29LVL2"/>
    <w:qFormat/>
    <w:rPr>
      <w:rFonts w:ascii="Courier New" w:hAnsi="Courier New" w:cs="Courier New"/>
    </w:rPr>
  </w:style>
  <w:style w:type="character" w:styleId="WWCharLFO29LVL3">
    <w:name w:val="WW_CharLFO29LVL3"/>
    <w:qFormat/>
    <w:rPr>
      <w:rFonts w:ascii="Wingdings" w:hAnsi="Wingdings"/>
    </w:rPr>
  </w:style>
  <w:style w:type="character" w:styleId="WWCharLFO29LVL4">
    <w:name w:val="WW_CharLFO29LVL4"/>
    <w:qFormat/>
    <w:rPr>
      <w:rFonts w:ascii="Symbol" w:hAnsi="Symbol"/>
    </w:rPr>
  </w:style>
  <w:style w:type="character" w:styleId="WWCharLFO29LVL5">
    <w:name w:val="WW_CharLFO29LVL5"/>
    <w:qFormat/>
    <w:rPr>
      <w:rFonts w:ascii="Courier New" w:hAnsi="Courier New" w:cs="Courier New"/>
    </w:rPr>
  </w:style>
  <w:style w:type="character" w:styleId="WWCharLFO29LVL6">
    <w:name w:val="WW_CharLFO29LVL6"/>
    <w:qFormat/>
    <w:rPr>
      <w:rFonts w:ascii="Wingdings" w:hAnsi="Wingdings"/>
    </w:rPr>
  </w:style>
  <w:style w:type="character" w:styleId="WWCharLFO29LVL7">
    <w:name w:val="WW_CharLFO29LVL7"/>
    <w:qFormat/>
    <w:rPr>
      <w:rFonts w:ascii="Symbol" w:hAnsi="Symbol"/>
    </w:rPr>
  </w:style>
  <w:style w:type="character" w:styleId="WWCharLFO29LVL8">
    <w:name w:val="WW_CharLFO29LVL8"/>
    <w:qFormat/>
    <w:rPr>
      <w:rFonts w:ascii="Courier New" w:hAnsi="Courier New" w:cs="Courier New"/>
    </w:rPr>
  </w:style>
  <w:style w:type="character" w:styleId="WWCharLFO29LVL9">
    <w:name w:val="WW_CharLFO29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it-IT" w:val="it-IT" w:bidi="ar-SA"/>
    </w:rPr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ind w:left="720" w:hanging="0"/>
    </w:pPr>
    <w:rPr>
      <w:rFonts w:ascii="Calibri" w:hAnsi="Calibri" w:eastAsia="Calibri" w:cs="Times New Roman"/>
      <w:lang w:eastAsia="en-US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pic804003@istruzione.it" TargetMode="External"/><Relationship Id="rId4" Type="http://schemas.openxmlformats.org/officeDocument/2006/relationships/hyperlink" Target="mailto:apic804003@pec.istruzione.it" TargetMode="External"/><Relationship Id="rId5" Type="http://schemas.openxmlformats.org/officeDocument/2006/relationships/hyperlink" Target="http://www.iccupra-cripatransone.gov.it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4</Pages>
  <Words>580</Words>
  <Characters>3636</Characters>
  <CharactersWithSpaces>4128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2024-05-31T15:21:00Z</dcterms:created>
  <dc:creator>utente</dc:creator>
  <dc:description/>
  <dc:language>it-IT</dc:language>
  <cp:lastModifiedBy/>
  <cp:lastPrinted>2023-05-29T16:06:00Z</cp:lastPrinted>
  <dcterms:modified xsi:type="dcterms:W3CDTF">2024-05-31T20:00:33Z</dcterms:modified>
  <cp:revision>4</cp:revision>
  <dc:subject/>
  <dc:title/>
</cp:coreProperties>
</file>